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123" w:rsidRPr="00EF245F" w:rsidRDefault="002A6317" w:rsidP="002A6317">
      <w:pPr>
        <w:jc w:val="center"/>
        <w:rPr>
          <w:b/>
        </w:rPr>
      </w:pPr>
      <w:r w:rsidRPr="00EF245F">
        <w:rPr>
          <w:b/>
        </w:rPr>
        <w:t xml:space="preserve">Itinerary for Westmarch </w:t>
      </w:r>
      <w:proofErr w:type="spellStart"/>
      <w:r w:rsidRPr="00EF245F">
        <w:rPr>
          <w:b/>
        </w:rPr>
        <w:t>BoD</w:t>
      </w:r>
      <w:proofErr w:type="spellEnd"/>
      <w:r w:rsidRPr="00EF245F">
        <w:rPr>
          <w:b/>
        </w:rPr>
        <w:t xml:space="preserve"> April 2023</w:t>
      </w:r>
    </w:p>
    <w:p w:rsidR="002A6317" w:rsidRPr="00EF245F" w:rsidRDefault="002A6317" w:rsidP="00EF245F">
      <w:pPr>
        <w:jc w:val="center"/>
      </w:pPr>
      <w:r w:rsidRPr="00EF245F">
        <w:rPr>
          <w:b/>
        </w:rPr>
        <w:t>Call to Order and Roll Call</w:t>
      </w:r>
      <w:r w:rsidR="00EF245F">
        <w:rPr>
          <w:b/>
        </w:rPr>
        <w:t xml:space="preserve"> </w:t>
      </w:r>
      <w:r>
        <w:rPr>
          <w:i/>
        </w:rPr>
        <w:t>Jose Chavez, secretary</w:t>
      </w:r>
    </w:p>
    <w:p w:rsidR="002A6317" w:rsidRDefault="002A6317" w:rsidP="002A6317">
      <w:pPr>
        <w:rPr>
          <w:rFonts w:ascii="Times New Roman" w:hAnsi="Times New Roman" w:cs="Times New Roman"/>
          <w:color w:val="FF0000"/>
          <w:sz w:val="28"/>
          <w:szCs w:val="28"/>
        </w:rPr>
      </w:pPr>
      <w:proofErr w:type="spellStart"/>
      <w:r w:rsidRPr="00A62D35">
        <w:rPr>
          <w:rFonts w:ascii="Times New Roman" w:hAnsi="Times New Roman" w:cs="Times New Roman"/>
          <w:sz w:val="28"/>
          <w:szCs w:val="28"/>
        </w:rPr>
        <w:t>BoD</w:t>
      </w:r>
      <w:proofErr w:type="spellEnd"/>
      <w:r w:rsidRPr="00A62D35">
        <w:rPr>
          <w:rFonts w:ascii="Times New Roman" w:hAnsi="Times New Roman" w:cs="Times New Roman"/>
          <w:sz w:val="28"/>
          <w:szCs w:val="28"/>
        </w:rPr>
        <w:t xml:space="preserve"> Officer Members </w:t>
      </w:r>
      <w:r>
        <w:rPr>
          <w:rFonts w:ascii="Times New Roman" w:hAnsi="Times New Roman" w:cs="Times New Roman"/>
          <w:color w:val="FF0000"/>
          <w:sz w:val="28"/>
          <w:szCs w:val="28"/>
        </w:rPr>
        <w:t>Andy ‘just, no’ Brown, Brian Ouellette, Jose</w:t>
      </w:r>
      <w:r w:rsidRPr="00A62D35">
        <w:rPr>
          <w:rFonts w:ascii="Times New Roman" w:hAnsi="Times New Roman" w:cs="Times New Roman"/>
          <w:color w:val="FF0000"/>
          <w:sz w:val="28"/>
          <w:szCs w:val="28"/>
        </w:rPr>
        <w:t xml:space="preserve"> Chavez, </w:t>
      </w:r>
      <w:r w:rsidRPr="002A6317">
        <w:rPr>
          <w:rFonts w:ascii="Times New Roman" w:hAnsi="Times New Roman" w:cs="Times New Roman"/>
          <w:color w:val="FF0000"/>
          <w:sz w:val="28"/>
          <w:szCs w:val="28"/>
        </w:rPr>
        <w:t>Paul Wilkins</w:t>
      </w:r>
      <w:r w:rsidR="00367528">
        <w:rPr>
          <w:rFonts w:ascii="Times New Roman" w:hAnsi="Times New Roman" w:cs="Times New Roman"/>
          <w:color w:val="FF0000"/>
          <w:sz w:val="28"/>
          <w:szCs w:val="28"/>
        </w:rPr>
        <w:t>, Rose Brown,</w:t>
      </w:r>
      <w:r w:rsidRPr="00A62D35">
        <w:rPr>
          <w:rFonts w:ascii="Times New Roman" w:hAnsi="Times New Roman" w:cs="Times New Roman"/>
          <w:color w:val="FF0000"/>
          <w:sz w:val="28"/>
          <w:szCs w:val="28"/>
        </w:rPr>
        <w:t xml:space="preserve"> &amp; </w:t>
      </w:r>
      <w:r w:rsidRPr="00563969">
        <w:rPr>
          <w:rFonts w:ascii="Times New Roman" w:hAnsi="Times New Roman" w:cs="Times New Roman"/>
          <w:color w:val="FF0000"/>
          <w:sz w:val="28"/>
          <w:szCs w:val="28"/>
        </w:rPr>
        <w:t>Victoria Kathleen</w:t>
      </w:r>
    </w:p>
    <w:p w:rsidR="002A6317" w:rsidRDefault="002A6317" w:rsidP="002A6317">
      <w:pPr>
        <w:rPr>
          <w:rFonts w:ascii="Times New Roman" w:hAnsi="Times New Roman" w:cs="Times New Roman"/>
          <w:sz w:val="28"/>
          <w:szCs w:val="28"/>
        </w:rPr>
      </w:pPr>
      <w:r>
        <w:rPr>
          <w:rFonts w:ascii="Times New Roman" w:hAnsi="Times New Roman" w:cs="Times New Roman"/>
          <w:sz w:val="28"/>
          <w:szCs w:val="28"/>
        </w:rPr>
        <w:t>Monarchy Members</w:t>
      </w:r>
      <w:r w:rsidR="00A03B14">
        <w:rPr>
          <w:rFonts w:ascii="Times New Roman" w:hAnsi="Times New Roman" w:cs="Times New Roman"/>
          <w:sz w:val="28"/>
          <w:szCs w:val="28"/>
        </w:rPr>
        <w:t xml:space="preserve"> in attendance:</w:t>
      </w:r>
      <w:r w:rsidR="00821CF9">
        <w:rPr>
          <w:rFonts w:ascii="Times New Roman" w:hAnsi="Times New Roman" w:cs="Times New Roman"/>
          <w:color w:val="FF0000"/>
          <w:sz w:val="28"/>
          <w:szCs w:val="28"/>
        </w:rPr>
        <w:t xml:space="preserve"> Cynthia woody, James Anderson</w:t>
      </w:r>
    </w:p>
    <w:p w:rsidR="002A6317" w:rsidRDefault="002A6317" w:rsidP="002A6317">
      <w:pPr>
        <w:jc w:val="center"/>
        <w:rPr>
          <w:rFonts w:ascii="Times New Roman" w:hAnsi="Times New Roman" w:cs="Times New Roman"/>
          <w:sz w:val="28"/>
          <w:szCs w:val="28"/>
        </w:rPr>
      </w:pPr>
    </w:p>
    <w:p w:rsidR="002A6317" w:rsidRPr="00EF245F" w:rsidRDefault="002A6317" w:rsidP="002A6317">
      <w:pPr>
        <w:jc w:val="center"/>
        <w:rPr>
          <w:rFonts w:ascii="Times New Roman" w:hAnsi="Times New Roman" w:cs="Times New Roman"/>
          <w:b/>
          <w:sz w:val="28"/>
          <w:szCs w:val="28"/>
        </w:rPr>
      </w:pPr>
      <w:r w:rsidRPr="00EF245F">
        <w:rPr>
          <w:rFonts w:ascii="Times New Roman" w:hAnsi="Times New Roman" w:cs="Times New Roman"/>
          <w:b/>
          <w:sz w:val="28"/>
          <w:szCs w:val="28"/>
        </w:rPr>
        <w:t>Reading of Minutes of Last meeting</w:t>
      </w:r>
    </w:p>
    <w:p w:rsidR="002A6317" w:rsidRPr="00EF245F" w:rsidRDefault="002A6317" w:rsidP="002A6317">
      <w:pPr>
        <w:jc w:val="center"/>
        <w:rPr>
          <w:rFonts w:ascii="Times New Roman" w:hAnsi="Times New Roman" w:cs="Times New Roman"/>
          <w:b/>
          <w:sz w:val="28"/>
          <w:szCs w:val="28"/>
        </w:rPr>
      </w:pPr>
      <w:r w:rsidRPr="00EF245F">
        <w:rPr>
          <w:rFonts w:ascii="Times New Roman" w:hAnsi="Times New Roman" w:cs="Times New Roman"/>
          <w:b/>
          <w:sz w:val="28"/>
          <w:szCs w:val="28"/>
        </w:rPr>
        <w:t>Announcements / shout outs</w:t>
      </w:r>
    </w:p>
    <w:p w:rsidR="00467E39" w:rsidRPr="00467E39" w:rsidRDefault="00467E39" w:rsidP="00467E39">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Let’s work on encouraging people to update their </w:t>
      </w:r>
      <w:proofErr w:type="spellStart"/>
      <w:r>
        <w:rPr>
          <w:rFonts w:ascii="Times New Roman" w:hAnsi="Times New Roman" w:cs="Times New Roman"/>
          <w:sz w:val="28"/>
          <w:szCs w:val="28"/>
        </w:rPr>
        <w:t>AmtWiki</w:t>
      </w:r>
      <w:proofErr w:type="spellEnd"/>
      <w:r w:rsidR="00B1102B">
        <w:rPr>
          <w:rFonts w:ascii="Times New Roman" w:hAnsi="Times New Roman" w:cs="Times New Roman"/>
          <w:sz w:val="28"/>
          <w:szCs w:val="28"/>
        </w:rPr>
        <w:t xml:space="preserve"> </w:t>
      </w:r>
      <w:r w:rsidR="00B1102B">
        <w:rPr>
          <w:rFonts w:ascii="Times New Roman" w:hAnsi="Times New Roman" w:cs="Times New Roman"/>
          <w:color w:val="FF0000"/>
          <w:sz w:val="28"/>
          <w:szCs w:val="28"/>
        </w:rPr>
        <w:t xml:space="preserve">Create </w:t>
      </w:r>
      <w:proofErr w:type="gramStart"/>
      <w:r w:rsidR="00B1102B">
        <w:rPr>
          <w:rFonts w:ascii="Times New Roman" w:hAnsi="Times New Roman" w:cs="Times New Roman"/>
          <w:color w:val="FF0000"/>
          <w:sz w:val="28"/>
          <w:szCs w:val="28"/>
        </w:rPr>
        <w:t>an</w:t>
      </w:r>
      <w:proofErr w:type="gramEnd"/>
      <w:r w:rsidR="00B1102B">
        <w:rPr>
          <w:rFonts w:ascii="Times New Roman" w:hAnsi="Times New Roman" w:cs="Times New Roman"/>
          <w:color w:val="FF0000"/>
          <w:sz w:val="28"/>
          <w:szCs w:val="28"/>
        </w:rPr>
        <w:t xml:space="preserve"> </w:t>
      </w:r>
      <w:proofErr w:type="spellStart"/>
      <w:r w:rsidR="00B1102B">
        <w:rPr>
          <w:rFonts w:ascii="Times New Roman" w:hAnsi="Times New Roman" w:cs="Times New Roman"/>
          <w:color w:val="FF0000"/>
          <w:sz w:val="28"/>
          <w:szCs w:val="28"/>
        </w:rPr>
        <w:t>SoP</w:t>
      </w:r>
      <w:proofErr w:type="spellEnd"/>
      <w:r w:rsidR="00B1102B">
        <w:rPr>
          <w:rFonts w:ascii="Times New Roman" w:hAnsi="Times New Roman" w:cs="Times New Roman"/>
          <w:color w:val="FF0000"/>
          <w:sz w:val="28"/>
          <w:szCs w:val="28"/>
        </w:rPr>
        <w:t xml:space="preserve"> to encourage people to do their </w:t>
      </w:r>
      <w:proofErr w:type="spellStart"/>
      <w:r w:rsidR="00B1102B">
        <w:rPr>
          <w:rFonts w:ascii="Times New Roman" w:hAnsi="Times New Roman" w:cs="Times New Roman"/>
          <w:color w:val="FF0000"/>
          <w:sz w:val="28"/>
          <w:szCs w:val="28"/>
        </w:rPr>
        <w:t>amtwiki</w:t>
      </w:r>
      <w:proofErr w:type="spellEnd"/>
      <w:r w:rsidR="009C59CC">
        <w:rPr>
          <w:rFonts w:ascii="Times New Roman" w:hAnsi="Times New Roman" w:cs="Times New Roman"/>
          <w:color w:val="FF0000"/>
          <w:sz w:val="28"/>
          <w:szCs w:val="28"/>
        </w:rPr>
        <w:t xml:space="preserve"> – Jay said they will do it. </w:t>
      </w:r>
    </w:p>
    <w:p w:rsidR="002A6317" w:rsidRPr="00EF245F" w:rsidRDefault="004C34FA" w:rsidP="002A6317">
      <w:pPr>
        <w:jc w:val="center"/>
        <w:rPr>
          <w:rFonts w:ascii="Times New Roman" w:hAnsi="Times New Roman" w:cs="Times New Roman"/>
          <w:b/>
          <w:sz w:val="28"/>
          <w:szCs w:val="28"/>
        </w:rPr>
      </w:pPr>
      <w:r w:rsidRPr="00EF245F">
        <w:rPr>
          <w:rFonts w:ascii="Times New Roman" w:hAnsi="Times New Roman" w:cs="Times New Roman"/>
          <w:b/>
          <w:sz w:val="28"/>
          <w:szCs w:val="28"/>
        </w:rPr>
        <w:t>April</w:t>
      </w:r>
      <w:r w:rsidR="002A6317" w:rsidRPr="00EF245F">
        <w:rPr>
          <w:rFonts w:ascii="Times New Roman" w:hAnsi="Times New Roman" w:cs="Times New Roman"/>
          <w:b/>
          <w:sz w:val="28"/>
          <w:szCs w:val="28"/>
        </w:rPr>
        <w:t xml:space="preserve"> Agenda</w:t>
      </w:r>
    </w:p>
    <w:p w:rsidR="004C34FA" w:rsidRDefault="004C34FA" w:rsidP="004C34FA">
      <w:pPr>
        <w:rPr>
          <w:rFonts w:ascii="Times New Roman" w:hAnsi="Times New Roman" w:cs="Times New Roman"/>
          <w:b/>
          <w:sz w:val="28"/>
          <w:szCs w:val="28"/>
        </w:rPr>
      </w:pPr>
      <w:r w:rsidRPr="004C34FA">
        <w:rPr>
          <w:rFonts w:ascii="Times New Roman" w:hAnsi="Times New Roman" w:cs="Times New Roman"/>
          <w:b/>
          <w:sz w:val="28"/>
          <w:szCs w:val="28"/>
        </w:rPr>
        <w:t>Monarchy Positions</w:t>
      </w:r>
    </w:p>
    <w:p w:rsidR="004C34FA" w:rsidRPr="004C34FA" w:rsidRDefault="004C34FA" w:rsidP="004C34FA">
      <w:pPr>
        <w:pStyle w:val="ListParagraph"/>
        <w:numPr>
          <w:ilvl w:val="0"/>
          <w:numId w:val="2"/>
        </w:numPr>
        <w:rPr>
          <w:rFonts w:ascii="Times New Roman" w:hAnsi="Times New Roman" w:cs="Times New Roman"/>
          <w:sz w:val="28"/>
          <w:szCs w:val="28"/>
        </w:rPr>
      </w:pPr>
      <w:r w:rsidRPr="004C34FA">
        <w:rPr>
          <w:rFonts w:ascii="Times New Roman" w:hAnsi="Times New Roman" w:cs="Times New Roman"/>
          <w:sz w:val="28"/>
          <w:szCs w:val="28"/>
        </w:rPr>
        <w:t>Encourage others to get involved</w:t>
      </w:r>
      <w:r w:rsidR="008C4E8B">
        <w:rPr>
          <w:rFonts w:ascii="Times New Roman" w:hAnsi="Times New Roman" w:cs="Times New Roman"/>
          <w:sz w:val="28"/>
          <w:szCs w:val="28"/>
        </w:rPr>
        <w:t xml:space="preserve"> </w:t>
      </w:r>
      <w:r w:rsidR="008C4E8B" w:rsidRPr="008C4E8B">
        <w:rPr>
          <w:rFonts w:ascii="Times New Roman" w:hAnsi="Times New Roman" w:cs="Times New Roman"/>
          <w:color w:val="FF0000"/>
          <w:sz w:val="28"/>
          <w:szCs w:val="28"/>
        </w:rPr>
        <w:t>(brief discussion)</w:t>
      </w:r>
    </w:p>
    <w:p w:rsidR="0027147A" w:rsidRDefault="0027147A" w:rsidP="002A6317">
      <w:pPr>
        <w:rPr>
          <w:b/>
          <w:sz w:val="28"/>
          <w:szCs w:val="28"/>
        </w:rPr>
      </w:pPr>
      <w:r>
        <w:rPr>
          <w:b/>
          <w:sz w:val="28"/>
          <w:szCs w:val="28"/>
        </w:rPr>
        <w:t>Circle of Paragons</w:t>
      </w:r>
    </w:p>
    <w:p w:rsidR="0027147A" w:rsidRDefault="0027147A" w:rsidP="0027147A">
      <w:pPr>
        <w:pStyle w:val="ListParagraph"/>
        <w:numPr>
          <w:ilvl w:val="0"/>
          <w:numId w:val="2"/>
        </w:numPr>
        <w:rPr>
          <w:sz w:val="28"/>
          <w:szCs w:val="28"/>
        </w:rPr>
      </w:pPr>
      <w:r>
        <w:rPr>
          <w:sz w:val="28"/>
          <w:szCs w:val="28"/>
        </w:rPr>
        <w:t>Thank you to dagger for bringing this to our attention</w:t>
      </w:r>
    </w:p>
    <w:p w:rsidR="0027147A" w:rsidRPr="0027147A" w:rsidRDefault="0027147A" w:rsidP="0027147A">
      <w:pPr>
        <w:pStyle w:val="ListParagraph"/>
        <w:numPr>
          <w:ilvl w:val="0"/>
          <w:numId w:val="2"/>
        </w:numPr>
        <w:rPr>
          <w:sz w:val="28"/>
          <w:szCs w:val="28"/>
        </w:rPr>
      </w:pPr>
      <w:r w:rsidRPr="0027147A">
        <w:rPr>
          <w:sz w:val="28"/>
          <w:szCs w:val="28"/>
        </w:rPr>
        <w:t xml:space="preserve">Bylaws of Circle of Paragons fall under </w:t>
      </w:r>
      <w:proofErr w:type="spellStart"/>
      <w:r w:rsidRPr="0027147A">
        <w:rPr>
          <w:sz w:val="28"/>
          <w:szCs w:val="28"/>
        </w:rPr>
        <w:t>BoD</w:t>
      </w:r>
      <w:proofErr w:type="spellEnd"/>
      <w:r w:rsidRPr="0027147A">
        <w:rPr>
          <w:sz w:val="28"/>
          <w:szCs w:val="28"/>
        </w:rPr>
        <w:t xml:space="preserve"> </w:t>
      </w:r>
      <w:r w:rsidR="00867FB4" w:rsidRPr="0027147A">
        <w:rPr>
          <w:sz w:val="28"/>
          <w:szCs w:val="28"/>
        </w:rPr>
        <w:t>jurisdiction</w:t>
      </w:r>
    </w:p>
    <w:p w:rsidR="0027147A" w:rsidRPr="0027147A" w:rsidRDefault="0027147A" w:rsidP="0027147A">
      <w:pPr>
        <w:pStyle w:val="ListParagraph"/>
        <w:numPr>
          <w:ilvl w:val="0"/>
          <w:numId w:val="2"/>
        </w:numPr>
        <w:rPr>
          <w:sz w:val="28"/>
          <w:szCs w:val="28"/>
        </w:rPr>
      </w:pPr>
      <w:r w:rsidRPr="0027147A">
        <w:rPr>
          <w:sz w:val="28"/>
          <w:szCs w:val="28"/>
        </w:rPr>
        <w:t>We need to ensure the circle is forming and bylaws written</w:t>
      </w:r>
    </w:p>
    <w:p w:rsidR="0027147A" w:rsidRDefault="0027147A" w:rsidP="002807B2">
      <w:pPr>
        <w:pStyle w:val="ListParagraph"/>
        <w:numPr>
          <w:ilvl w:val="0"/>
          <w:numId w:val="2"/>
        </w:numPr>
        <w:ind w:left="-180" w:hanging="270"/>
        <w:rPr>
          <w:b/>
          <w:sz w:val="28"/>
          <w:szCs w:val="28"/>
        </w:rPr>
      </w:pPr>
      <w:r>
        <w:rPr>
          <w:noProof/>
        </w:rPr>
        <w:drawing>
          <wp:inline distT="0" distB="0" distL="0" distR="0">
            <wp:extent cx="7397420" cy="1173079"/>
            <wp:effectExtent l="0" t="0" r="0" b="825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42234" cy="1180186"/>
                    </a:xfrm>
                    <a:prstGeom prst="rect">
                      <a:avLst/>
                    </a:prstGeom>
                    <a:noFill/>
                    <a:ln>
                      <a:noFill/>
                    </a:ln>
                  </pic:spPr>
                </pic:pic>
              </a:graphicData>
            </a:graphic>
          </wp:inline>
        </w:drawing>
      </w:r>
    </w:p>
    <w:p w:rsidR="002807B2" w:rsidRPr="002807B2" w:rsidRDefault="002807B2" w:rsidP="002807B2">
      <w:pPr>
        <w:pStyle w:val="ListParagraph"/>
        <w:numPr>
          <w:ilvl w:val="0"/>
          <w:numId w:val="2"/>
        </w:numPr>
        <w:ind w:left="-180" w:hanging="270"/>
        <w:rPr>
          <w:color w:val="FF0000"/>
          <w:sz w:val="28"/>
          <w:szCs w:val="28"/>
        </w:rPr>
      </w:pPr>
      <w:r w:rsidRPr="002807B2">
        <w:rPr>
          <w:i/>
          <w:color w:val="FF0000"/>
          <w:sz w:val="28"/>
          <w:szCs w:val="28"/>
        </w:rPr>
        <w:t xml:space="preserve">There is currently discussion for the bylaws. No completion as of yet. </w:t>
      </w:r>
    </w:p>
    <w:p w:rsidR="002A6317" w:rsidRDefault="002A6317" w:rsidP="002A6317">
      <w:pPr>
        <w:rPr>
          <w:b/>
          <w:sz w:val="28"/>
          <w:szCs w:val="28"/>
        </w:rPr>
      </w:pPr>
      <w:r>
        <w:rPr>
          <w:b/>
          <w:sz w:val="28"/>
          <w:szCs w:val="28"/>
        </w:rPr>
        <w:t>Scribe Update</w:t>
      </w:r>
    </w:p>
    <w:p w:rsidR="002A6317" w:rsidRDefault="002A6317" w:rsidP="002A6317">
      <w:pPr>
        <w:pStyle w:val="ListParagraph"/>
        <w:numPr>
          <w:ilvl w:val="0"/>
          <w:numId w:val="1"/>
        </w:numPr>
      </w:pPr>
      <w:r>
        <w:t>Article 4 section 8 sub clause 4 The Prime Minister may appoint and dismiss the Scribe at will.</w:t>
      </w:r>
    </w:p>
    <w:p w:rsidR="00AA15EF" w:rsidRDefault="00AA15EF" w:rsidP="002A6317">
      <w:pPr>
        <w:pStyle w:val="ListParagraph"/>
        <w:numPr>
          <w:ilvl w:val="0"/>
          <w:numId w:val="1"/>
        </w:numPr>
      </w:pPr>
      <w:r>
        <w:t>Introducing our new Scribe</w:t>
      </w:r>
      <w:r w:rsidR="00741197">
        <w:t xml:space="preserve"> – </w:t>
      </w:r>
      <w:r w:rsidR="00741197" w:rsidRPr="00741197">
        <w:rPr>
          <w:color w:val="FF0000"/>
        </w:rPr>
        <w:t>Jay (they/them)</w:t>
      </w:r>
    </w:p>
    <w:p w:rsidR="002A6317" w:rsidRPr="004C34FA" w:rsidRDefault="002A6317" w:rsidP="002A6317">
      <w:pPr>
        <w:rPr>
          <w:b/>
          <w:sz w:val="28"/>
          <w:szCs w:val="28"/>
        </w:rPr>
      </w:pPr>
      <w:r w:rsidRPr="004C34FA">
        <w:rPr>
          <w:b/>
          <w:sz w:val="28"/>
          <w:szCs w:val="28"/>
        </w:rPr>
        <w:t>Bank Account Access</w:t>
      </w:r>
    </w:p>
    <w:p w:rsidR="00B00076" w:rsidRDefault="000B0EFA" w:rsidP="00B00076">
      <w:pPr>
        <w:pStyle w:val="ListParagraph"/>
        <w:numPr>
          <w:ilvl w:val="0"/>
          <w:numId w:val="1"/>
        </w:numPr>
        <w:rPr>
          <w:sz w:val="28"/>
          <w:szCs w:val="28"/>
        </w:rPr>
      </w:pPr>
      <w:r>
        <w:rPr>
          <w:sz w:val="28"/>
          <w:szCs w:val="28"/>
        </w:rPr>
        <w:t>Any updates from Cynthia</w:t>
      </w:r>
      <w:r w:rsidR="002A6317">
        <w:rPr>
          <w:sz w:val="28"/>
          <w:szCs w:val="28"/>
        </w:rPr>
        <w:t xml:space="preserve"> or </w:t>
      </w:r>
      <w:proofErr w:type="gramStart"/>
      <w:r w:rsidR="002A6317">
        <w:rPr>
          <w:sz w:val="28"/>
          <w:szCs w:val="28"/>
        </w:rPr>
        <w:t>Andy?</w:t>
      </w:r>
      <w:r w:rsidRPr="000B0EFA">
        <w:rPr>
          <w:color w:val="FF0000"/>
          <w:sz w:val="28"/>
          <w:szCs w:val="28"/>
        </w:rPr>
        <w:t>(</w:t>
      </w:r>
      <w:proofErr w:type="gramEnd"/>
      <w:r w:rsidRPr="000B0EFA">
        <w:rPr>
          <w:color w:val="FF0000"/>
          <w:sz w:val="28"/>
          <w:szCs w:val="28"/>
        </w:rPr>
        <w:t>Postpone to may)</w:t>
      </w:r>
    </w:p>
    <w:p w:rsidR="00B00076" w:rsidRDefault="00B00076" w:rsidP="00B00076">
      <w:pPr>
        <w:pStyle w:val="ListParagraph"/>
        <w:numPr>
          <w:ilvl w:val="0"/>
          <w:numId w:val="1"/>
        </w:numPr>
        <w:rPr>
          <w:sz w:val="28"/>
          <w:szCs w:val="28"/>
        </w:rPr>
      </w:pPr>
      <w:r>
        <w:rPr>
          <w:sz w:val="28"/>
          <w:szCs w:val="28"/>
        </w:rPr>
        <w:t>Payment to AI? ($500).</w:t>
      </w:r>
      <w:r w:rsidR="000B0EFA">
        <w:rPr>
          <w:sz w:val="28"/>
          <w:szCs w:val="28"/>
        </w:rPr>
        <w:t xml:space="preserve"> </w:t>
      </w:r>
      <w:r w:rsidR="000B0EFA" w:rsidRPr="000B0EFA">
        <w:rPr>
          <w:color w:val="FF0000"/>
          <w:sz w:val="28"/>
          <w:szCs w:val="28"/>
        </w:rPr>
        <w:t>(email AI to state we are mildly delayed</w:t>
      </w:r>
      <w:r w:rsidR="000B0EFA">
        <w:rPr>
          <w:color w:val="FF0000"/>
          <w:sz w:val="28"/>
          <w:szCs w:val="28"/>
        </w:rPr>
        <w:t xml:space="preserve"> and maybe get Justin to pay it OR have Cynthia pay it via </w:t>
      </w:r>
      <w:proofErr w:type="spellStart"/>
      <w:r w:rsidR="000B0EFA">
        <w:rPr>
          <w:color w:val="FF0000"/>
          <w:sz w:val="28"/>
          <w:szCs w:val="28"/>
        </w:rPr>
        <w:t>paypal</w:t>
      </w:r>
      <w:proofErr w:type="spellEnd"/>
      <w:r w:rsidR="000B0EFA" w:rsidRPr="000B0EFA">
        <w:rPr>
          <w:color w:val="FF0000"/>
          <w:sz w:val="28"/>
          <w:szCs w:val="28"/>
        </w:rPr>
        <w:t>)</w:t>
      </w:r>
    </w:p>
    <w:p w:rsidR="00145986" w:rsidRPr="00B00076" w:rsidRDefault="00145986" w:rsidP="00B00076">
      <w:pPr>
        <w:pStyle w:val="ListParagraph"/>
        <w:numPr>
          <w:ilvl w:val="0"/>
          <w:numId w:val="1"/>
        </w:numPr>
        <w:rPr>
          <w:sz w:val="28"/>
          <w:szCs w:val="28"/>
        </w:rPr>
      </w:pPr>
      <w:r>
        <w:rPr>
          <w:sz w:val="28"/>
          <w:szCs w:val="28"/>
        </w:rPr>
        <w:t>What is our account balance?</w:t>
      </w:r>
      <w:r w:rsidR="0069051E">
        <w:rPr>
          <w:sz w:val="28"/>
          <w:szCs w:val="28"/>
        </w:rPr>
        <w:t xml:space="preserve"> </w:t>
      </w:r>
      <w:r w:rsidR="0069051E" w:rsidRPr="0069051E">
        <w:rPr>
          <w:color w:val="FF0000"/>
          <w:sz w:val="28"/>
          <w:szCs w:val="28"/>
        </w:rPr>
        <w:t>(</w:t>
      </w:r>
      <w:proofErr w:type="spellStart"/>
      <w:r w:rsidR="0069051E" w:rsidRPr="0069051E">
        <w:rPr>
          <w:color w:val="FF0000"/>
          <w:sz w:val="28"/>
          <w:szCs w:val="28"/>
        </w:rPr>
        <w:t>paypal</w:t>
      </w:r>
      <w:proofErr w:type="spellEnd"/>
      <w:r w:rsidR="0069051E" w:rsidRPr="0069051E">
        <w:rPr>
          <w:color w:val="FF0000"/>
          <w:sz w:val="28"/>
          <w:szCs w:val="28"/>
        </w:rPr>
        <w:t xml:space="preserve"> and wells)</w:t>
      </w:r>
      <w:r w:rsidR="00036E0F">
        <w:rPr>
          <w:color w:val="FF0000"/>
          <w:sz w:val="28"/>
          <w:szCs w:val="28"/>
        </w:rPr>
        <w:t xml:space="preserve"> – Consolidation </w:t>
      </w:r>
    </w:p>
    <w:p w:rsidR="004C34FA" w:rsidRPr="004C34FA" w:rsidRDefault="004C34FA" w:rsidP="004C34FA">
      <w:pPr>
        <w:rPr>
          <w:b/>
          <w:sz w:val="28"/>
          <w:szCs w:val="28"/>
        </w:rPr>
      </w:pPr>
      <w:r w:rsidRPr="004C34FA">
        <w:rPr>
          <w:b/>
          <w:sz w:val="28"/>
          <w:szCs w:val="28"/>
        </w:rPr>
        <w:t>Taxes</w:t>
      </w:r>
    </w:p>
    <w:p w:rsidR="004C34FA" w:rsidRDefault="004C34FA" w:rsidP="004C34FA">
      <w:pPr>
        <w:pStyle w:val="ListParagraph"/>
        <w:numPr>
          <w:ilvl w:val="0"/>
          <w:numId w:val="1"/>
        </w:numPr>
        <w:rPr>
          <w:sz w:val="28"/>
          <w:szCs w:val="28"/>
        </w:rPr>
      </w:pPr>
      <w:r>
        <w:rPr>
          <w:sz w:val="28"/>
          <w:szCs w:val="28"/>
        </w:rPr>
        <w:t xml:space="preserve">Let’s get them submitted. Group effort. </w:t>
      </w:r>
      <w:proofErr w:type="gramStart"/>
      <w:r w:rsidR="00A620FE" w:rsidRPr="00A620FE">
        <w:rPr>
          <w:color w:val="FF0000"/>
          <w:sz w:val="28"/>
          <w:szCs w:val="28"/>
        </w:rPr>
        <w:t>( w</w:t>
      </w:r>
      <w:r w:rsidR="008D498D">
        <w:rPr>
          <w:color w:val="FF0000"/>
          <w:sz w:val="28"/>
          <w:szCs w:val="28"/>
        </w:rPr>
        <w:t>e</w:t>
      </w:r>
      <w:proofErr w:type="gramEnd"/>
      <w:r w:rsidR="008D498D">
        <w:rPr>
          <w:color w:val="FF0000"/>
          <w:sz w:val="28"/>
          <w:szCs w:val="28"/>
        </w:rPr>
        <w:t xml:space="preserve"> need tax information from 2020</w:t>
      </w:r>
      <w:r w:rsidR="00A620FE" w:rsidRPr="00A620FE">
        <w:rPr>
          <w:color w:val="FF0000"/>
          <w:sz w:val="28"/>
          <w:szCs w:val="28"/>
        </w:rPr>
        <w:t xml:space="preserve"> or 2021)</w:t>
      </w:r>
      <w:r w:rsidR="00A620FE">
        <w:rPr>
          <w:color w:val="FF0000"/>
          <w:sz w:val="28"/>
          <w:szCs w:val="28"/>
        </w:rPr>
        <w:t xml:space="preserve"> – we </w:t>
      </w:r>
      <w:r w:rsidR="008D498D">
        <w:rPr>
          <w:color w:val="FF0000"/>
          <w:sz w:val="28"/>
          <w:szCs w:val="28"/>
        </w:rPr>
        <w:t>need to submit 2022</w:t>
      </w:r>
      <w:r w:rsidR="00A620FE">
        <w:rPr>
          <w:color w:val="FF0000"/>
          <w:sz w:val="28"/>
          <w:szCs w:val="28"/>
        </w:rPr>
        <w:t xml:space="preserve">. </w:t>
      </w:r>
    </w:p>
    <w:p w:rsidR="004C34FA" w:rsidRPr="003107BC" w:rsidRDefault="005B269F" w:rsidP="005B269F">
      <w:pPr>
        <w:rPr>
          <w:b/>
          <w:sz w:val="28"/>
          <w:szCs w:val="28"/>
        </w:rPr>
      </w:pPr>
      <w:proofErr w:type="spellStart"/>
      <w:r w:rsidRPr="003107BC">
        <w:rPr>
          <w:b/>
          <w:sz w:val="28"/>
          <w:szCs w:val="28"/>
        </w:rPr>
        <w:lastRenderedPageBreak/>
        <w:t>Linktree</w:t>
      </w:r>
      <w:proofErr w:type="spellEnd"/>
    </w:p>
    <w:p w:rsidR="005B269F" w:rsidRDefault="005B269F" w:rsidP="005B269F">
      <w:pPr>
        <w:pStyle w:val="ListParagraph"/>
        <w:numPr>
          <w:ilvl w:val="0"/>
          <w:numId w:val="1"/>
        </w:numPr>
        <w:rPr>
          <w:sz w:val="28"/>
          <w:szCs w:val="28"/>
        </w:rPr>
      </w:pPr>
      <w:r>
        <w:rPr>
          <w:sz w:val="28"/>
          <w:szCs w:val="28"/>
        </w:rPr>
        <w:t>Shout out to Jose Chavez of Valley of the Fallen</w:t>
      </w:r>
      <w:r w:rsidR="00D253F2">
        <w:rPr>
          <w:sz w:val="28"/>
          <w:szCs w:val="28"/>
        </w:rPr>
        <w:t xml:space="preserve"> </w:t>
      </w:r>
      <w:r w:rsidR="00D253F2" w:rsidRPr="00D253F2">
        <w:rPr>
          <w:color w:val="FF0000"/>
          <w:sz w:val="28"/>
          <w:szCs w:val="28"/>
        </w:rPr>
        <w:t>(awesome)</w:t>
      </w:r>
      <w:r w:rsidR="008C1717">
        <w:rPr>
          <w:color w:val="FF0000"/>
          <w:sz w:val="28"/>
          <w:szCs w:val="28"/>
        </w:rPr>
        <w:t xml:space="preserve"> James Anderson suggests Paul encourage all parks to create a </w:t>
      </w:r>
      <w:proofErr w:type="spellStart"/>
      <w:r w:rsidR="008C1717">
        <w:rPr>
          <w:color w:val="FF0000"/>
          <w:sz w:val="28"/>
          <w:szCs w:val="28"/>
        </w:rPr>
        <w:t>linktree</w:t>
      </w:r>
      <w:proofErr w:type="spellEnd"/>
      <w:r w:rsidR="008C1717">
        <w:rPr>
          <w:color w:val="FF0000"/>
          <w:sz w:val="28"/>
          <w:szCs w:val="28"/>
        </w:rPr>
        <w:t xml:space="preserve">. </w:t>
      </w:r>
    </w:p>
    <w:p w:rsidR="00DA4EE2" w:rsidRPr="00145986" w:rsidRDefault="00DA4EE2" w:rsidP="00DA4EE2">
      <w:pPr>
        <w:rPr>
          <w:b/>
          <w:sz w:val="28"/>
          <w:szCs w:val="28"/>
        </w:rPr>
      </w:pPr>
      <w:r w:rsidRPr="00145986">
        <w:rPr>
          <w:b/>
          <w:sz w:val="28"/>
          <w:szCs w:val="28"/>
        </w:rPr>
        <w:t>Digital Waivers</w:t>
      </w:r>
    </w:p>
    <w:p w:rsidR="00DA4EE2" w:rsidRDefault="00DA4EE2" w:rsidP="00DA4EE2">
      <w:pPr>
        <w:pStyle w:val="ListParagraph"/>
        <w:numPr>
          <w:ilvl w:val="0"/>
          <w:numId w:val="1"/>
        </w:numPr>
        <w:rPr>
          <w:sz w:val="28"/>
          <w:szCs w:val="28"/>
        </w:rPr>
      </w:pPr>
      <w:r>
        <w:rPr>
          <w:sz w:val="28"/>
          <w:szCs w:val="28"/>
        </w:rPr>
        <w:t xml:space="preserve">Discussion on if we should have an </w:t>
      </w:r>
      <w:proofErr w:type="spellStart"/>
      <w:r>
        <w:rPr>
          <w:sz w:val="28"/>
          <w:szCs w:val="28"/>
        </w:rPr>
        <w:t>allthing</w:t>
      </w:r>
      <w:proofErr w:type="spellEnd"/>
      <w:r>
        <w:rPr>
          <w:sz w:val="28"/>
          <w:szCs w:val="28"/>
        </w:rPr>
        <w:t xml:space="preserve"> about it</w:t>
      </w:r>
      <w:r w:rsidR="00BF316D">
        <w:rPr>
          <w:sz w:val="28"/>
          <w:szCs w:val="28"/>
        </w:rPr>
        <w:t xml:space="preserve"> </w:t>
      </w:r>
      <w:r w:rsidR="00BF316D">
        <w:rPr>
          <w:color w:val="FF0000"/>
          <w:sz w:val="28"/>
          <w:szCs w:val="28"/>
        </w:rPr>
        <w:t xml:space="preserve">waivers are a contract and therefore Bod realms. / This will cost money however. / Do we leave it to just parks or all kingdom level? </w:t>
      </w:r>
      <w:r w:rsidR="009B05C4">
        <w:rPr>
          <w:color w:val="FF0000"/>
          <w:sz w:val="28"/>
          <w:szCs w:val="28"/>
        </w:rPr>
        <w:t xml:space="preserve">– make the proposal of ONE proposal instead of two. Funding and viability. </w:t>
      </w:r>
    </w:p>
    <w:p w:rsidR="00DA4EE2" w:rsidRPr="005A33F5" w:rsidRDefault="00DA4EE2" w:rsidP="00DA4EE2">
      <w:pPr>
        <w:pStyle w:val="ListParagraph"/>
        <w:numPr>
          <w:ilvl w:val="0"/>
          <w:numId w:val="1"/>
        </w:numPr>
        <w:rPr>
          <w:sz w:val="28"/>
          <w:szCs w:val="28"/>
        </w:rPr>
      </w:pPr>
      <w:r>
        <w:rPr>
          <w:sz w:val="28"/>
          <w:szCs w:val="28"/>
        </w:rPr>
        <w:t xml:space="preserve">If yes, then what? </w:t>
      </w:r>
      <w:r w:rsidR="00B70B68" w:rsidRPr="00B70B68">
        <w:rPr>
          <w:color w:val="FF0000"/>
          <w:sz w:val="28"/>
          <w:szCs w:val="28"/>
        </w:rPr>
        <w:t>We need to find the level that works best for us</w:t>
      </w:r>
      <w:r w:rsidR="00F95340">
        <w:rPr>
          <w:color w:val="FF0000"/>
          <w:sz w:val="28"/>
          <w:szCs w:val="28"/>
        </w:rPr>
        <w:t xml:space="preserve">. First month we would need to have ALL the waivers to re-waiver everyone. Keep all the waivers for always. </w:t>
      </w:r>
      <w:r w:rsidR="00DE05D6">
        <w:rPr>
          <w:color w:val="FF0000"/>
          <w:sz w:val="28"/>
          <w:szCs w:val="28"/>
        </w:rPr>
        <w:t>We need to re-waiver every 3 years as per corpora. Possible corpora update??</w:t>
      </w:r>
    </w:p>
    <w:p w:rsidR="005A33F5" w:rsidRDefault="005A33F5" w:rsidP="00DA4EE2">
      <w:pPr>
        <w:pStyle w:val="ListParagraph"/>
        <w:numPr>
          <w:ilvl w:val="0"/>
          <w:numId w:val="1"/>
        </w:numPr>
        <w:rPr>
          <w:sz w:val="28"/>
          <w:szCs w:val="28"/>
        </w:rPr>
      </w:pPr>
      <w:r>
        <w:rPr>
          <w:color w:val="FF0000"/>
          <w:sz w:val="28"/>
          <w:szCs w:val="28"/>
        </w:rPr>
        <w:t xml:space="preserve">Rose Brown and Paul Wilkins connect and choose the best one to provide to WM monarchy? </w:t>
      </w:r>
    </w:p>
    <w:p w:rsidR="00DA4EE2" w:rsidRPr="00145986" w:rsidRDefault="00145986" w:rsidP="00145986">
      <w:pPr>
        <w:rPr>
          <w:b/>
          <w:sz w:val="28"/>
          <w:szCs w:val="28"/>
        </w:rPr>
      </w:pPr>
      <w:r w:rsidRPr="00145986">
        <w:rPr>
          <w:b/>
          <w:sz w:val="28"/>
          <w:szCs w:val="28"/>
        </w:rPr>
        <w:t>Trademark Westmarch logo</w:t>
      </w:r>
    </w:p>
    <w:p w:rsidR="00145986" w:rsidRDefault="00145986" w:rsidP="00145986">
      <w:pPr>
        <w:pStyle w:val="ListParagraph"/>
        <w:numPr>
          <w:ilvl w:val="0"/>
          <w:numId w:val="1"/>
        </w:numPr>
        <w:rPr>
          <w:sz w:val="28"/>
          <w:szCs w:val="28"/>
        </w:rPr>
      </w:pPr>
      <w:r>
        <w:rPr>
          <w:sz w:val="28"/>
          <w:szCs w:val="28"/>
        </w:rPr>
        <w:t xml:space="preserve">Discussion on if we should have an </w:t>
      </w:r>
      <w:proofErr w:type="spellStart"/>
      <w:r>
        <w:rPr>
          <w:sz w:val="28"/>
          <w:szCs w:val="28"/>
        </w:rPr>
        <w:t>allthing</w:t>
      </w:r>
      <w:proofErr w:type="spellEnd"/>
      <w:r>
        <w:rPr>
          <w:sz w:val="28"/>
          <w:szCs w:val="28"/>
        </w:rPr>
        <w:t xml:space="preserve"> about it</w:t>
      </w:r>
      <w:r w:rsidR="003D432B">
        <w:rPr>
          <w:sz w:val="28"/>
          <w:szCs w:val="28"/>
        </w:rPr>
        <w:t xml:space="preserve"> –</w:t>
      </w:r>
      <w:r w:rsidR="003D432B" w:rsidRPr="003D432B">
        <w:rPr>
          <w:color w:val="FF0000"/>
          <w:sz w:val="28"/>
          <w:szCs w:val="28"/>
        </w:rPr>
        <w:t xml:space="preserve"> some members think it’s a good idea</w:t>
      </w:r>
      <w:r w:rsidR="006F5307">
        <w:rPr>
          <w:color w:val="FF0000"/>
          <w:sz w:val="28"/>
          <w:szCs w:val="28"/>
        </w:rPr>
        <w:t xml:space="preserve"> $150 every 5 years. – proactively protect ourselves. State level only not federal. </w:t>
      </w:r>
      <w:r w:rsidR="00E46DB9">
        <w:rPr>
          <w:color w:val="FF0000"/>
          <w:sz w:val="28"/>
          <w:szCs w:val="28"/>
        </w:rPr>
        <w:t xml:space="preserve">Victoria brings up that we are protecting ourselves. Not trying to sue people for using the logo correctly. </w:t>
      </w:r>
      <w:r w:rsidR="007969EF">
        <w:rPr>
          <w:color w:val="FF0000"/>
          <w:sz w:val="28"/>
          <w:szCs w:val="28"/>
        </w:rPr>
        <w:t>Any member of WM is welcome to use it within reason (possible corpora update</w:t>
      </w:r>
      <w:r w:rsidR="008059E5">
        <w:rPr>
          <w:color w:val="FF0000"/>
          <w:sz w:val="28"/>
          <w:szCs w:val="28"/>
        </w:rPr>
        <w:t xml:space="preserve"> suggested by rose</w:t>
      </w:r>
      <w:r w:rsidR="007969EF">
        <w:rPr>
          <w:color w:val="FF0000"/>
          <w:sz w:val="28"/>
          <w:szCs w:val="28"/>
        </w:rPr>
        <w:t>)</w:t>
      </w:r>
    </w:p>
    <w:p w:rsidR="00145986" w:rsidRDefault="00145986" w:rsidP="00145986">
      <w:pPr>
        <w:pStyle w:val="ListParagraph"/>
        <w:numPr>
          <w:ilvl w:val="0"/>
          <w:numId w:val="1"/>
        </w:numPr>
        <w:rPr>
          <w:sz w:val="28"/>
          <w:szCs w:val="28"/>
        </w:rPr>
      </w:pPr>
      <w:r>
        <w:rPr>
          <w:sz w:val="28"/>
          <w:szCs w:val="28"/>
        </w:rPr>
        <w:t>If yes, then what?</w:t>
      </w:r>
      <w:r w:rsidR="004420E4">
        <w:rPr>
          <w:sz w:val="28"/>
          <w:szCs w:val="28"/>
        </w:rPr>
        <w:t xml:space="preserve"> </w:t>
      </w:r>
      <w:r w:rsidR="004420E4" w:rsidRPr="004420E4">
        <w:rPr>
          <w:color w:val="FF0000"/>
          <w:sz w:val="28"/>
          <w:szCs w:val="28"/>
        </w:rPr>
        <w:t>Brian will look into it and put into a proposal</w:t>
      </w:r>
      <w:r w:rsidR="00E30A79">
        <w:rPr>
          <w:color w:val="FF0000"/>
          <w:sz w:val="28"/>
          <w:szCs w:val="28"/>
        </w:rPr>
        <w:t xml:space="preserve"> in may</w:t>
      </w:r>
    </w:p>
    <w:p w:rsidR="00686CBB" w:rsidRDefault="00686CBB" w:rsidP="00686CBB">
      <w:pPr>
        <w:rPr>
          <w:b/>
          <w:sz w:val="28"/>
          <w:szCs w:val="28"/>
        </w:rPr>
      </w:pPr>
      <w:r>
        <w:rPr>
          <w:b/>
          <w:sz w:val="28"/>
          <w:szCs w:val="28"/>
        </w:rPr>
        <w:t>Trailer Update</w:t>
      </w:r>
    </w:p>
    <w:p w:rsidR="00770467" w:rsidRDefault="00770467" w:rsidP="00686CBB">
      <w:pPr>
        <w:pStyle w:val="ListParagraph"/>
        <w:numPr>
          <w:ilvl w:val="0"/>
          <w:numId w:val="1"/>
        </w:numPr>
        <w:rPr>
          <w:sz w:val="28"/>
          <w:szCs w:val="28"/>
        </w:rPr>
      </w:pPr>
      <w:r>
        <w:rPr>
          <w:sz w:val="28"/>
          <w:szCs w:val="28"/>
        </w:rPr>
        <w:t>Storage is a very serious issue</w:t>
      </w:r>
      <w:r w:rsidR="000C50C4">
        <w:rPr>
          <w:sz w:val="28"/>
          <w:szCs w:val="28"/>
        </w:rPr>
        <w:t xml:space="preserve"> </w:t>
      </w:r>
      <w:r w:rsidR="000C50C4">
        <w:rPr>
          <w:color w:val="FF0000"/>
          <w:sz w:val="28"/>
          <w:szCs w:val="28"/>
        </w:rPr>
        <w:t xml:space="preserve">no </w:t>
      </w:r>
      <w:proofErr w:type="gramStart"/>
      <w:r w:rsidR="000C50C4">
        <w:rPr>
          <w:color w:val="FF0000"/>
          <w:sz w:val="28"/>
          <w:szCs w:val="28"/>
        </w:rPr>
        <w:t>real</w:t>
      </w:r>
      <w:proofErr w:type="gramEnd"/>
      <w:r w:rsidR="000C50C4">
        <w:rPr>
          <w:color w:val="FF0000"/>
          <w:sz w:val="28"/>
          <w:szCs w:val="28"/>
        </w:rPr>
        <w:t xml:space="preserve"> good option at the moment sadly. </w:t>
      </w:r>
    </w:p>
    <w:p w:rsidR="00770467" w:rsidRDefault="00770467" w:rsidP="00686CBB">
      <w:pPr>
        <w:pStyle w:val="ListParagraph"/>
        <w:numPr>
          <w:ilvl w:val="0"/>
          <w:numId w:val="1"/>
        </w:numPr>
        <w:rPr>
          <w:sz w:val="28"/>
          <w:szCs w:val="28"/>
        </w:rPr>
      </w:pPr>
      <w:r>
        <w:rPr>
          <w:sz w:val="28"/>
          <w:szCs w:val="28"/>
        </w:rPr>
        <w:t>Corpora calls for storage?</w:t>
      </w:r>
      <w:r w:rsidR="000C50C4">
        <w:rPr>
          <w:sz w:val="28"/>
          <w:szCs w:val="28"/>
        </w:rPr>
        <w:t xml:space="preserve"> </w:t>
      </w:r>
      <w:proofErr w:type="gramStart"/>
      <w:r w:rsidR="000C50C4">
        <w:rPr>
          <w:color w:val="FF0000"/>
          <w:sz w:val="28"/>
          <w:szCs w:val="28"/>
        </w:rPr>
        <w:t>May  -</w:t>
      </w:r>
      <w:proofErr w:type="gramEnd"/>
      <w:r w:rsidR="000C50C4">
        <w:rPr>
          <w:color w:val="FF0000"/>
          <w:sz w:val="28"/>
          <w:szCs w:val="28"/>
        </w:rPr>
        <w:t xml:space="preserve"> not required. </w:t>
      </w:r>
      <w:r w:rsidR="00580DCE">
        <w:rPr>
          <w:color w:val="FF0000"/>
          <w:sz w:val="28"/>
          <w:szCs w:val="28"/>
        </w:rPr>
        <w:t xml:space="preserve">It’s a bad idea to force someone to store stuff at their house. Trailer or not. Still forcing someone to store stuff. </w:t>
      </w:r>
      <w:r w:rsidR="00316EEA">
        <w:rPr>
          <w:color w:val="FF0000"/>
          <w:sz w:val="28"/>
          <w:szCs w:val="28"/>
        </w:rPr>
        <w:t xml:space="preserve">Storage unit is safer overall for numerous reasons. </w:t>
      </w:r>
    </w:p>
    <w:p w:rsidR="00FC42DD" w:rsidRPr="00FC42DD" w:rsidRDefault="00FC42DD" w:rsidP="00FC42DD">
      <w:pPr>
        <w:rPr>
          <w:sz w:val="28"/>
          <w:szCs w:val="28"/>
        </w:rPr>
      </w:pPr>
      <w:r w:rsidRPr="00FC42DD">
        <w:rPr>
          <w:noProof/>
          <w:sz w:val="28"/>
          <w:szCs w:val="28"/>
        </w:rPr>
        <w:drawing>
          <wp:inline distT="0" distB="0" distL="0" distR="0" wp14:anchorId="641DFBD1" wp14:editId="44F5484E">
            <wp:extent cx="5943600" cy="1646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646555"/>
                    </a:xfrm>
                    <a:prstGeom prst="rect">
                      <a:avLst/>
                    </a:prstGeom>
                  </pic:spPr>
                </pic:pic>
              </a:graphicData>
            </a:graphic>
          </wp:inline>
        </w:drawing>
      </w:r>
    </w:p>
    <w:p w:rsidR="00AA789B" w:rsidRDefault="00AA789B" w:rsidP="00AA789B">
      <w:pPr>
        <w:rPr>
          <w:b/>
          <w:sz w:val="28"/>
          <w:szCs w:val="28"/>
        </w:rPr>
      </w:pPr>
      <w:proofErr w:type="spellStart"/>
      <w:r w:rsidRPr="00AA789B">
        <w:rPr>
          <w:b/>
          <w:sz w:val="28"/>
          <w:szCs w:val="28"/>
        </w:rPr>
        <w:t>Amtwiki</w:t>
      </w:r>
      <w:proofErr w:type="spellEnd"/>
    </w:p>
    <w:p w:rsidR="00F73278" w:rsidRDefault="00F73278" w:rsidP="00AA789B">
      <w:pPr>
        <w:rPr>
          <w:b/>
          <w:sz w:val="28"/>
          <w:szCs w:val="28"/>
        </w:rPr>
      </w:pPr>
      <w:r>
        <w:rPr>
          <w:b/>
          <w:sz w:val="28"/>
          <w:szCs w:val="28"/>
        </w:rPr>
        <w:t>Brief follow up on AI</w:t>
      </w:r>
    </w:p>
    <w:p w:rsidR="002D6490" w:rsidRPr="008C70C5" w:rsidRDefault="002D6490" w:rsidP="002D6490">
      <w:pPr>
        <w:pStyle w:val="ListParagraph"/>
        <w:numPr>
          <w:ilvl w:val="0"/>
          <w:numId w:val="1"/>
        </w:numPr>
        <w:rPr>
          <w:sz w:val="28"/>
          <w:szCs w:val="28"/>
        </w:rPr>
      </w:pPr>
      <w:r w:rsidRPr="008C70C5">
        <w:rPr>
          <w:sz w:val="28"/>
          <w:szCs w:val="28"/>
        </w:rPr>
        <w:lastRenderedPageBreak/>
        <w:t>Email Brian wants to send.</w:t>
      </w:r>
    </w:p>
    <w:p w:rsidR="002D6490" w:rsidRPr="008C70C5" w:rsidRDefault="002D6490" w:rsidP="002D6490">
      <w:pPr>
        <w:pStyle w:val="ListParagraph"/>
        <w:numPr>
          <w:ilvl w:val="0"/>
          <w:numId w:val="1"/>
        </w:numPr>
        <w:rPr>
          <w:sz w:val="28"/>
          <w:szCs w:val="28"/>
        </w:rPr>
      </w:pPr>
      <w:r w:rsidRPr="008C70C5">
        <w:rPr>
          <w:sz w:val="28"/>
          <w:szCs w:val="28"/>
        </w:rPr>
        <w:t>Details found f</w:t>
      </w:r>
      <w:r w:rsidR="008C70C5">
        <w:rPr>
          <w:sz w:val="28"/>
          <w:szCs w:val="28"/>
        </w:rPr>
        <w:t>rom 2019 about fee (below</w:t>
      </w:r>
      <w:r w:rsidRPr="008C70C5">
        <w:rPr>
          <w:sz w:val="28"/>
          <w:szCs w:val="28"/>
        </w:rPr>
        <w:t>)</w:t>
      </w:r>
    </w:p>
    <w:p w:rsidR="00F73278" w:rsidRPr="00F73278" w:rsidRDefault="00FE202E" w:rsidP="00F73278">
      <w:pPr>
        <w:rPr>
          <w:color w:val="FF0000"/>
          <w:sz w:val="16"/>
          <w:szCs w:val="16"/>
        </w:rPr>
      </w:pPr>
      <w:hyperlink r:id="rId7" w:anchor="p88062" w:history="1">
        <w:r w:rsidR="00F73278" w:rsidRPr="00F73278">
          <w:rPr>
            <w:rStyle w:val="Hyperlink"/>
            <w:color w:val="FF0000"/>
            <w:sz w:val="16"/>
            <w:szCs w:val="16"/>
          </w:rPr>
          <w:t>New "Licensing Fee" for Kingdoms</w:t>
        </w:r>
      </w:hyperlink>
    </w:p>
    <w:p w:rsidR="00F73278" w:rsidRPr="00F73278" w:rsidRDefault="00F73278" w:rsidP="00F73278">
      <w:pPr>
        <w:rPr>
          <w:color w:val="FF0000"/>
          <w:sz w:val="16"/>
          <w:szCs w:val="16"/>
        </w:rPr>
      </w:pPr>
      <w:r w:rsidRPr="00F73278">
        <w:rPr>
          <w:noProof/>
          <w:color w:val="FF0000"/>
          <w:sz w:val="16"/>
          <w:szCs w:val="16"/>
        </w:rPr>
        <w:drawing>
          <wp:inline distT="0" distB="0" distL="0" distR="0" wp14:anchorId="7D09CB40" wp14:editId="7BC760CA">
            <wp:extent cx="102235" cy="82550"/>
            <wp:effectExtent l="0" t="0" r="0" b="0"/>
            <wp:docPr id="2" name="Picture 2" descr="Po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82550"/>
                    </a:xfrm>
                    <a:prstGeom prst="rect">
                      <a:avLst/>
                    </a:prstGeom>
                    <a:noFill/>
                    <a:ln>
                      <a:noFill/>
                    </a:ln>
                  </pic:spPr>
                </pic:pic>
              </a:graphicData>
            </a:graphic>
          </wp:inline>
        </w:drawing>
      </w:r>
      <w:r w:rsidRPr="00F73278">
        <w:rPr>
          <w:color w:val="FF0000"/>
          <w:sz w:val="16"/>
          <w:szCs w:val="16"/>
        </w:rPr>
        <w:t>by </w:t>
      </w:r>
      <w:proofErr w:type="spellStart"/>
      <w:r w:rsidRPr="00F73278">
        <w:rPr>
          <w:color w:val="FF0000"/>
          <w:sz w:val="16"/>
          <w:szCs w:val="16"/>
        </w:rPr>
        <w:fldChar w:fldCharType="begin"/>
      </w:r>
      <w:r w:rsidRPr="00F73278">
        <w:rPr>
          <w:color w:val="FF0000"/>
          <w:sz w:val="16"/>
          <w:szCs w:val="16"/>
        </w:rPr>
        <w:instrText xml:space="preserve"> HYPERLINK "https://caamtgard.com/phpBB3/memberlist.php?mode=viewprofile&amp;u=37" </w:instrText>
      </w:r>
      <w:r w:rsidRPr="00F73278">
        <w:rPr>
          <w:color w:val="FF0000"/>
          <w:sz w:val="16"/>
          <w:szCs w:val="16"/>
        </w:rPr>
        <w:fldChar w:fldCharType="separate"/>
      </w:r>
      <w:r w:rsidRPr="00F73278">
        <w:rPr>
          <w:rStyle w:val="Hyperlink"/>
          <w:color w:val="FF0000"/>
          <w:sz w:val="16"/>
          <w:szCs w:val="16"/>
        </w:rPr>
        <w:t>ElSpeth</w:t>
      </w:r>
      <w:proofErr w:type="spellEnd"/>
      <w:r w:rsidRPr="00F73278">
        <w:rPr>
          <w:rStyle w:val="Hyperlink"/>
          <w:color w:val="FF0000"/>
          <w:sz w:val="16"/>
          <w:szCs w:val="16"/>
        </w:rPr>
        <w:t xml:space="preserve"> </w:t>
      </w:r>
      <w:proofErr w:type="spellStart"/>
      <w:r w:rsidRPr="00F73278">
        <w:rPr>
          <w:rStyle w:val="Hyperlink"/>
          <w:color w:val="FF0000"/>
          <w:sz w:val="16"/>
          <w:szCs w:val="16"/>
        </w:rPr>
        <w:t>Sharrisselva</w:t>
      </w:r>
      <w:proofErr w:type="spellEnd"/>
      <w:r w:rsidRPr="00F73278">
        <w:rPr>
          <w:color w:val="FF0000"/>
          <w:sz w:val="16"/>
          <w:szCs w:val="16"/>
        </w:rPr>
        <w:fldChar w:fldCharType="end"/>
      </w:r>
      <w:r w:rsidRPr="00F73278">
        <w:rPr>
          <w:color w:val="FF0000"/>
          <w:sz w:val="16"/>
          <w:szCs w:val="16"/>
        </w:rPr>
        <w:t> » Wed Jul 24, 2019 10:42 pm</w:t>
      </w:r>
    </w:p>
    <w:p w:rsidR="00F73278" w:rsidRPr="00F73278" w:rsidRDefault="00F73278" w:rsidP="00F73278">
      <w:pPr>
        <w:rPr>
          <w:color w:val="FF0000"/>
          <w:sz w:val="16"/>
          <w:szCs w:val="16"/>
        </w:rPr>
      </w:pPr>
      <w:r w:rsidRPr="00F73278">
        <w:rPr>
          <w:color w:val="FF0000"/>
          <w:sz w:val="16"/>
          <w:szCs w:val="16"/>
        </w:rPr>
        <w:t xml:space="preserve">You have seen the first item of importance from the 2019 </w:t>
      </w:r>
      <w:proofErr w:type="spellStart"/>
      <w:r w:rsidRPr="00F73278">
        <w:rPr>
          <w:color w:val="FF0000"/>
          <w:sz w:val="16"/>
          <w:szCs w:val="16"/>
        </w:rPr>
        <w:t>Interkingdom</w:t>
      </w:r>
      <w:proofErr w:type="spellEnd"/>
      <w:r w:rsidRPr="00F73278">
        <w:rPr>
          <w:color w:val="FF0000"/>
          <w:sz w:val="16"/>
          <w:szCs w:val="16"/>
        </w:rPr>
        <w:t xml:space="preserve"> Circle of Monarchs at Clan. It’s time for the second one. This is something which will change how we promote Amtgard and certainly impact our futures.</w:t>
      </w:r>
      <w:r w:rsidRPr="00F73278">
        <w:rPr>
          <w:color w:val="FF0000"/>
          <w:sz w:val="16"/>
          <w:szCs w:val="16"/>
        </w:rPr>
        <w:br/>
      </w:r>
      <w:r w:rsidRPr="00F73278">
        <w:rPr>
          <w:color w:val="FF0000"/>
          <w:sz w:val="16"/>
          <w:szCs w:val="16"/>
        </w:rPr>
        <w:br/>
        <w:t xml:space="preserve">A proposal was made and accepted to impose a yearly $2,000.00 fee to each kingdom every year in perpetuity…payable to the Amtgard International Board of Directors. The first is due January 1, 2020. For lack of a better phrase, it is a “licensing fee” for the kingdoms to be part of Amtgard. I will fess up that I was the only monarch present who did not vote for it. If it were a </w:t>
      </w:r>
      <w:proofErr w:type="spellStart"/>
      <w:r w:rsidRPr="00F73278">
        <w:rPr>
          <w:color w:val="FF0000"/>
          <w:sz w:val="16"/>
          <w:szCs w:val="16"/>
        </w:rPr>
        <w:t>one time</w:t>
      </w:r>
      <w:proofErr w:type="spellEnd"/>
      <w:r w:rsidRPr="00F73278">
        <w:rPr>
          <w:color w:val="FF0000"/>
          <w:sz w:val="16"/>
          <w:szCs w:val="16"/>
        </w:rPr>
        <w:t xml:space="preserve"> cost, I have no doubts we could pull out the stops and meet the demand. I’m less certain about year after year. At any rate, it passed and we must live with the decision.</w:t>
      </w:r>
      <w:r w:rsidRPr="00F73278">
        <w:rPr>
          <w:color w:val="FF0000"/>
          <w:sz w:val="16"/>
          <w:szCs w:val="16"/>
        </w:rPr>
        <w:br/>
      </w:r>
      <w:r w:rsidRPr="00F73278">
        <w:rPr>
          <w:color w:val="FF0000"/>
          <w:sz w:val="16"/>
          <w:szCs w:val="16"/>
        </w:rPr>
        <w:br/>
        <w:t xml:space="preserve">It IS a lot of money and so alternatives to a flat fee were tossed around. None of them stuck and the flat fee is what was voted in. The first thing it is to pay for is the legal fees for the trademark battle. After that, where the money ends up is decided by the </w:t>
      </w:r>
      <w:proofErr w:type="spellStart"/>
      <w:r w:rsidRPr="00F73278">
        <w:rPr>
          <w:color w:val="FF0000"/>
          <w:sz w:val="16"/>
          <w:szCs w:val="16"/>
        </w:rPr>
        <w:t>AIBoD</w:t>
      </w:r>
      <w:proofErr w:type="spellEnd"/>
      <w:r w:rsidRPr="00F73278">
        <w:rPr>
          <w:color w:val="FF0000"/>
          <w:sz w:val="16"/>
          <w:szCs w:val="16"/>
        </w:rPr>
        <w:t>.</w:t>
      </w:r>
      <w:r w:rsidRPr="00F73278">
        <w:rPr>
          <w:color w:val="FF0000"/>
          <w:sz w:val="16"/>
          <w:szCs w:val="16"/>
        </w:rPr>
        <w:br/>
      </w:r>
      <w:r w:rsidRPr="00F73278">
        <w:rPr>
          <w:color w:val="FF0000"/>
          <w:sz w:val="16"/>
          <w:szCs w:val="16"/>
        </w:rPr>
        <w:br/>
        <w:t>So what happens if we don’t pay? This first year there will be no penalties. After that—likely next Clan—what penalties applied will be decided. One strong “potential” is this: first year, stern warning; second year, the loss of a kingdom to give out higher awards; third year, the loss of a kingdom to grant knighthoods; fourth year…dissolution of the kingdom. This is serious business for us and so we must look to ways to meet this fee and not break ourselves in the process.</w:t>
      </w:r>
    </w:p>
    <w:p w:rsidR="00F73278" w:rsidRPr="00AA789B" w:rsidRDefault="00F73278" w:rsidP="00AA789B">
      <w:pPr>
        <w:rPr>
          <w:b/>
          <w:sz w:val="28"/>
          <w:szCs w:val="28"/>
        </w:rPr>
      </w:pPr>
    </w:p>
    <w:p w:rsidR="0034342E" w:rsidRDefault="0034342E" w:rsidP="0034342E">
      <w:pPr>
        <w:jc w:val="center"/>
        <w:rPr>
          <w:rFonts w:ascii="Times New Roman" w:hAnsi="Times New Roman" w:cs="Times New Roman"/>
          <w:b/>
          <w:sz w:val="28"/>
          <w:szCs w:val="28"/>
        </w:rPr>
      </w:pPr>
      <w:r>
        <w:rPr>
          <w:rFonts w:ascii="Times New Roman" w:hAnsi="Times New Roman" w:cs="Times New Roman"/>
          <w:b/>
          <w:sz w:val="28"/>
          <w:szCs w:val="28"/>
        </w:rPr>
        <w:t>Topics to be added to May</w:t>
      </w:r>
    </w:p>
    <w:p w:rsidR="00910FBB" w:rsidRPr="00FE202E" w:rsidRDefault="00910FBB" w:rsidP="00910FBB">
      <w:pPr>
        <w:rPr>
          <w:rFonts w:ascii="Times New Roman" w:hAnsi="Times New Roman" w:cs="Times New Roman"/>
          <w:b/>
          <w:color w:val="5B9BD5" w:themeColor="accent1"/>
          <w:sz w:val="28"/>
          <w:szCs w:val="28"/>
        </w:rPr>
      </w:pPr>
      <w:bookmarkStart w:id="0" w:name="_GoBack"/>
      <w:r w:rsidRPr="00FE202E">
        <w:rPr>
          <w:rFonts w:ascii="Times New Roman" w:hAnsi="Times New Roman" w:cs="Times New Roman"/>
          <w:b/>
          <w:color w:val="5B9BD5" w:themeColor="accent1"/>
          <w:sz w:val="28"/>
          <w:szCs w:val="28"/>
        </w:rPr>
        <w:t>Do we have a bilingual flyer? – Rose</w:t>
      </w:r>
    </w:p>
    <w:p w:rsidR="00F64596" w:rsidRPr="00FE202E" w:rsidRDefault="00F64596" w:rsidP="00910FBB">
      <w:pPr>
        <w:rPr>
          <w:rFonts w:ascii="Times New Roman" w:hAnsi="Times New Roman" w:cs="Times New Roman"/>
          <w:b/>
          <w:color w:val="5B9BD5" w:themeColor="accent1"/>
          <w:sz w:val="28"/>
          <w:szCs w:val="28"/>
        </w:rPr>
      </w:pPr>
      <w:r w:rsidRPr="00FE202E">
        <w:rPr>
          <w:rFonts w:ascii="Times New Roman" w:hAnsi="Times New Roman" w:cs="Times New Roman"/>
          <w:b/>
          <w:color w:val="5B9BD5" w:themeColor="accent1"/>
          <w:sz w:val="28"/>
          <w:szCs w:val="28"/>
        </w:rPr>
        <w:t xml:space="preserve">Should </w:t>
      </w:r>
      <w:proofErr w:type="spellStart"/>
      <w:r w:rsidRPr="00FE202E">
        <w:rPr>
          <w:rFonts w:ascii="Times New Roman" w:hAnsi="Times New Roman" w:cs="Times New Roman"/>
          <w:b/>
          <w:color w:val="5B9BD5" w:themeColor="accent1"/>
          <w:sz w:val="28"/>
          <w:szCs w:val="28"/>
        </w:rPr>
        <w:t>BoD</w:t>
      </w:r>
      <w:proofErr w:type="spellEnd"/>
      <w:r w:rsidRPr="00FE202E">
        <w:rPr>
          <w:rFonts w:ascii="Times New Roman" w:hAnsi="Times New Roman" w:cs="Times New Roman"/>
          <w:b/>
          <w:color w:val="5B9BD5" w:themeColor="accent1"/>
          <w:sz w:val="28"/>
          <w:szCs w:val="28"/>
        </w:rPr>
        <w:t xml:space="preserve"> have access to the WM drive?</w:t>
      </w:r>
    </w:p>
    <w:bookmarkEnd w:id="0"/>
    <w:p w:rsidR="00910FBB" w:rsidRDefault="00910FBB" w:rsidP="00910FBB">
      <w:pPr>
        <w:rPr>
          <w:rFonts w:ascii="Times New Roman" w:hAnsi="Times New Roman" w:cs="Times New Roman"/>
          <w:b/>
          <w:sz w:val="28"/>
          <w:szCs w:val="28"/>
        </w:rPr>
      </w:pPr>
    </w:p>
    <w:p w:rsidR="00910FBB" w:rsidRPr="002F31CC" w:rsidRDefault="00910FBB" w:rsidP="00910FBB">
      <w:pPr>
        <w:rPr>
          <w:rFonts w:ascii="Times New Roman" w:hAnsi="Times New Roman" w:cs="Times New Roman"/>
          <w:b/>
          <w:sz w:val="28"/>
          <w:szCs w:val="28"/>
        </w:rPr>
      </w:pPr>
    </w:p>
    <w:p w:rsidR="0034342E" w:rsidRDefault="0034342E" w:rsidP="0034342E">
      <w:pPr>
        <w:jc w:val="center"/>
        <w:rPr>
          <w:rFonts w:ascii="Times New Roman" w:hAnsi="Times New Roman" w:cs="Times New Roman"/>
          <w:b/>
          <w:sz w:val="28"/>
          <w:szCs w:val="28"/>
        </w:rPr>
      </w:pPr>
      <w:r>
        <w:rPr>
          <w:rFonts w:ascii="Times New Roman" w:hAnsi="Times New Roman" w:cs="Times New Roman"/>
          <w:b/>
          <w:sz w:val="28"/>
          <w:szCs w:val="28"/>
        </w:rPr>
        <w:t>Schedule for May</w:t>
      </w:r>
      <w:r w:rsidRPr="002F31CC">
        <w:rPr>
          <w:rFonts w:ascii="Times New Roman" w:hAnsi="Times New Roman" w:cs="Times New Roman"/>
          <w:b/>
          <w:sz w:val="28"/>
          <w:szCs w:val="28"/>
        </w:rPr>
        <w:t xml:space="preserve"> Meeting</w:t>
      </w:r>
    </w:p>
    <w:p w:rsidR="00587FEB" w:rsidRDefault="00587FEB" w:rsidP="00587FEB">
      <w:pPr>
        <w:jc w:val="right"/>
        <w:rPr>
          <w:rFonts w:asciiTheme="majorHAnsi" w:hAnsiTheme="majorHAnsi" w:cs="Times New Roman"/>
          <w:b/>
          <w:color w:val="FF0000"/>
          <w:sz w:val="28"/>
          <w:szCs w:val="28"/>
        </w:rPr>
      </w:pPr>
      <w:r w:rsidRPr="00587FEB">
        <w:rPr>
          <w:rFonts w:asciiTheme="majorHAnsi" w:hAnsiTheme="majorHAnsi" w:cs="Times New Roman"/>
          <w:b/>
          <w:color w:val="FF0000"/>
          <w:sz w:val="28"/>
          <w:szCs w:val="28"/>
        </w:rPr>
        <w:t xml:space="preserve">Tuesdays work well for me Wednesdays work as well. Rose may not attend in wingdings. Jay will only attend if it's wingdings. </w:t>
      </w:r>
      <w:r w:rsidR="00D10D12">
        <w:rPr>
          <w:rFonts w:asciiTheme="majorHAnsi" w:hAnsiTheme="majorHAnsi" w:cs="Times New Roman"/>
          <w:b/>
          <w:color w:val="FF0000"/>
          <w:sz w:val="28"/>
          <w:szCs w:val="28"/>
        </w:rPr>
        <w:t>May 17</w:t>
      </w:r>
      <w:r w:rsidR="00D10D12" w:rsidRPr="00D10D12">
        <w:rPr>
          <w:rFonts w:asciiTheme="majorHAnsi" w:hAnsiTheme="majorHAnsi" w:cs="Times New Roman"/>
          <w:b/>
          <w:color w:val="FF0000"/>
          <w:sz w:val="28"/>
          <w:szCs w:val="28"/>
          <w:vertAlign w:val="superscript"/>
        </w:rPr>
        <w:t>th</w:t>
      </w:r>
      <w:r w:rsidR="00D10D12">
        <w:rPr>
          <w:rFonts w:asciiTheme="majorHAnsi" w:hAnsiTheme="majorHAnsi" w:cs="Times New Roman"/>
          <w:b/>
          <w:color w:val="FF0000"/>
          <w:sz w:val="28"/>
          <w:szCs w:val="28"/>
        </w:rPr>
        <w:t xml:space="preserve"> which is a Wednesday. 6pm? </w:t>
      </w:r>
    </w:p>
    <w:p w:rsidR="00117CC6" w:rsidRPr="00587FEB" w:rsidRDefault="00117CC6" w:rsidP="00587FEB">
      <w:pPr>
        <w:jc w:val="right"/>
        <w:rPr>
          <w:rFonts w:asciiTheme="majorHAnsi" w:hAnsiTheme="majorHAnsi" w:cs="Times New Roman"/>
          <w:b/>
          <w:color w:val="FF0000"/>
          <w:sz w:val="28"/>
          <w:szCs w:val="28"/>
        </w:rPr>
      </w:pPr>
      <w:r>
        <w:rPr>
          <w:rFonts w:asciiTheme="majorHAnsi" w:hAnsiTheme="majorHAnsi" w:cs="Times New Roman"/>
          <w:b/>
          <w:color w:val="FF0000"/>
          <w:sz w:val="28"/>
          <w:szCs w:val="28"/>
        </w:rPr>
        <w:t xml:space="preserve">Credits for this meeting? Yes as per Monarch. </w:t>
      </w:r>
    </w:p>
    <w:p w:rsidR="0034342E" w:rsidRPr="002F31CC" w:rsidRDefault="0034342E" w:rsidP="0034342E">
      <w:pPr>
        <w:jc w:val="center"/>
        <w:rPr>
          <w:rFonts w:ascii="Times New Roman" w:hAnsi="Times New Roman" w:cs="Times New Roman"/>
          <w:b/>
          <w:sz w:val="28"/>
          <w:szCs w:val="28"/>
        </w:rPr>
      </w:pPr>
      <w:r w:rsidRPr="002F31CC">
        <w:rPr>
          <w:rFonts w:ascii="Times New Roman" w:hAnsi="Times New Roman" w:cs="Times New Roman"/>
          <w:b/>
          <w:sz w:val="28"/>
          <w:szCs w:val="28"/>
        </w:rPr>
        <w:t>Adjournment</w:t>
      </w:r>
    </w:p>
    <w:p w:rsidR="0034342E" w:rsidRPr="0034342E" w:rsidRDefault="0034342E" w:rsidP="0034342E">
      <w:pPr>
        <w:rPr>
          <w:sz w:val="28"/>
          <w:szCs w:val="28"/>
        </w:rPr>
      </w:pPr>
    </w:p>
    <w:p w:rsidR="005B269F" w:rsidRPr="005B269F" w:rsidRDefault="005B269F" w:rsidP="005B269F">
      <w:pPr>
        <w:rPr>
          <w:sz w:val="28"/>
          <w:szCs w:val="28"/>
        </w:rPr>
      </w:pPr>
    </w:p>
    <w:p w:rsidR="002A6317" w:rsidRPr="002A6317" w:rsidRDefault="002A6317" w:rsidP="002A6317">
      <w:pPr>
        <w:rPr>
          <w:sz w:val="28"/>
          <w:szCs w:val="28"/>
        </w:rPr>
      </w:pPr>
    </w:p>
    <w:p w:rsidR="002A6317" w:rsidRDefault="002A6317" w:rsidP="002A6317">
      <w:pPr>
        <w:rPr>
          <w:rFonts w:ascii="Times New Roman" w:hAnsi="Times New Roman" w:cs="Times New Roman"/>
          <w:sz w:val="28"/>
          <w:szCs w:val="28"/>
        </w:rPr>
      </w:pPr>
    </w:p>
    <w:p w:rsidR="002A6317" w:rsidRPr="002A6317" w:rsidRDefault="002A6317" w:rsidP="002A6317">
      <w:pPr>
        <w:jc w:val="center"/>
        <w:rPr>
          <w:i/>
        </w:rPr>
      </w:pPr>
    </w:p>
    <w:sectPr w:rsidR="002A6317" w:rsidRPr="002A6317" w:rsidSect="00DA4EE2">
      <w:pgSz w:w="12240" w:h="15840"/>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0519E"/>
    <w:multiLevelType w:val="hybridMultilevel"/>
    <w:tmpl w:val="014E6856"/>
    <w:lvl w:ilvl="0" w:tplc="B66608E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41E35"/>
    <w:multiLevelType w:val="hybridMultilevel"/>
    <w:tmpl w:val="F04AD9C8"/>
    <w:lvl w:ilvl="0" w:tplc="D9C878E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450C5"/>
    <w:multiLevelType w:val="hybridMultilevel"/>
    <w:tmpl w:val="78C6CC36"/>
    <w:lvl w:ilvl="0" w:tplc="51360E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17"/>
    <w:rsid w:val="00036E0F"/>
    <w:rsid w:val="000B0EFA"/>
    <w:rsid w:val="000C50C4"/>
    <w:rsid w:val="00117CC6"/>
    <w:rsid w:val="00145986"/>
    <w:rsid w:val="0027147A"/>
    <w:rsid w:val="002807B2"/>
    <w:rsid w:val="002A6317"/>
    <w:rsid w:val="002D6490"/>
    <w:rsid w:val="003107BC"/>
    <w:rsid w:val="00316EEA"/>
    <w:rsid w:val="0034342E"/>
    <w:rsid w:val="00367528"/>
    <w:rsid w:val="003D432B"/>
    <w:rsid w:val="004420E4"/>
    <w:rsid w:val="00467E39"/>
    <w:rsid w:val="004C34FA"/>
    <w:rsid w:val="00563969"/>
    <w:rsid w:val="00580DCE"/>
    <w:rsid w:val="00587FEB"/>
    <w:rsid w:val="005A33F5"/>
    <w:rsid w:val="005B269F"/>
    <w:rsid w:val="00686CBB"/>
    <w:rsid w:val="0069051E"/>
    <w:rsid w:val="006F5307"/>
    <w:rsid w:val="00741197"/>
    <w:rsid w:val="00770467"/>
    <w:rsid w:val="007969EF"/>
    <w:rsid w:val="007B3FC9"/>
    <w:rsid w:val="008059E5"/>
    <w:rsid w:val="00821CF9"/>
    <w:rsid w:val="00867FB4"/>
    <w:rsid w:val="008B3123"/>
    <w:rsid w:val="008C1717"/>
    <w:rsid w:val="008C4E8B"/>
    <w:rsid w:val="008C70C5"/>
    <w:rsid w:val="008D498D"/>
    <w:rsid w:val="00910FBB"/>
    <w:rsid w:val="009B05C4"/>
    <w:rsid w:val="009C59CC"/>
    <w:rsid w:val="00A03B14"/>
    <w:rsid w:val="00A44EA0"/>
    <w:rsid w:val="00A620FE"/>
    <w:rsid w:val="00AA15EF"/>
    <w:rsid w:val="00AA789B"/>
    <w:rsid w:val="00B00076"/>
    <w:rsid w:val="00B1102B"/>
    <w:rsid w:val="00B70B68"/>
    <w:rsid w:val="00BF316D"/>
    <w:rsid w:val="00D10D12"/>
    <w:rsid w:val="00D253F2"/>
    <w:rsid w:val="00D866AE"/>
    <w:rsid w:val="00DA4EE2"/>
    <w:rsid w:val="00DD76E8"/>
    <w:rsid w:val="00DE05D6"/>
    <w:rsid w:val="00E30A79"/>
    <w:rsid w:val="00E46DB9"/>
    <w:rsid w:val="00EF245F"/>
    <w:rsid w:val="00F64596"/>
    <w:rsid w:val="00F73278"/>
    <w:rsid w:val="00F95340"/>
    <w:rsid w:val="00FC42DD"/>
    <w:rsid w:val="00FE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276D"/>
  <w15:chartTrackingRefBased/>
  <w15:docId w15:val="{BBC04E41-A7D6-463D-BD0E-1B4460A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732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317"/>
    <w:pPr>
      <w:ind w:left="720"/>
      <w:contextualSpacing/>
    </w:pPr>
  </w:style>
  <w:style w:type="character" w:customStyle="1" w:styleId="Heading3Char">
    <w:name w:val="Heading 3 Char"/>
    <w:basedOn w:val="DefaultParagraphFont"/>
    <w:link w:val="Heading3"/>
    <w:uiPriority w:val="9"/>
    <w:rsid w:val="00F7327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73278"/>
    <w:rPr>
      <w:color w:val="0000FF"/>
      <w:u w:val="single"/>
    </w:rPr>
  </w:style>
  <w:style w:type="paragraph" w:customStyle="1" w:styleId="author">
    <w:name w:val="author"/>
    <w:basedOn w:val="Normal"/>
    <w:rsid w:val="00F732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3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5855">
      <w:bodyDiv w:val="1"/>
      <w:marLeft w:val="0"/>
      <w:marRight w:val="0"/>
      <w:marTop w:val="0"/>
      <w:marBottom w:val="0"/>
      <w:divBdr>
        <w:top w:val="none" w:sz="0" w:space="0" w:color="auto"/>
        <w:left w:val="none" w:sz="0" w:space="0" w:color="auto"/>
        <w:bottom w:val="none" w:sz="0" w:space="0" w:color="auto"/>
        <w:right w:val="none" w:sz="0" w:space="0" w:color="auto"/>
      </w:divBdr>
      <w:divsChild>
        <w:div w:id="63526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amtgard.com/phpBB3/viewtopic.php?p=88062#p88062" TargetMode="External"/><Relationship Id="rId3" Type="http://schemas.openxmlformats.org/officeDocument/2006/relationships/settings" Target="settings.xml"/><Relationship Id="rId7" Type="http://schemas.openxmlformats.org/officeDocument/2006/relationships/hyperlink" Target="https://caamtgard.com/phpBB3/viewtopic.php?f=10&amp;t=9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yup</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
  <cp:lastModifiedBy>br</cp:lastModifiedBy>
  <cp:revision>64</cp:revision>
  <dcterms:created xsi:type="dcterms:W3CDTF">2023-04-15T00:18:00Z</dcterms:created>
  <dcterms:modified xsi:type="dcterms:W3CDTF">2023-04-20T01:24:00Z</dcterms:modified>
</cp:coreProperties>
</file>